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2E847" w14:textId="5288C549" w:rsidR="00954B64" w:rsidRPr="00CC3518" w:rsidRDefault="00256D41">
      <w:pPr>
        <w:rPr>
          <w:b/>
        </w:rPr>
      </w:pPr>
      <w:r w:rsidRPr="00CC3518">
        <w:rPr>
          <w:b/>
        </w:rPr>
        <w:t xml:space="preserve">The </w:t>
      </w:r>
      <w:r w:rsidR="00CC3518" w:rsidRPr="00CC3518">
        <w:rPr>
          <w:b/>
        </w:rPr>
        <w:t>Football Association [The FA]</w:t>
      </w:r>
      <w:r w:rsidRPr="00CC3518">
        <w:rPr>
          <w:b/>
        </w:rPr>
        <w:t xml:space="preserve"> has today issue</w:t>
      </w:r>
      <w:r w:rsidR="00954B64" w:rsidRPr="00CC3518">
        <w:rPr>
          <w:b/>
        </w:rPr>
        <w:t xml:space="preserve">d updated guidelines </w:t>
      </w:r>
      <w:r w:rsidR="00EE29D6">
        <w:rPr>
          <w:b/>
        </w:rPr>
        <w:t>for the National League System [NLS]</w:t>
      </w:r>
      <w:r w:rsidR="00293992">
        <w:rPr>
          <w:b/>
        </w:rPr>
        <w:t xml:space="preserve"> and Women’s Football Pyramid [WFP]</w:t>
      </w:r>
      <w:r w:rsidR="00EE29D6">
        <w:rPr>
          <w:b/>
        </w:rPr>
        <w:t xml:space="preserve"> </w:t>
      </w:r>
      <w:r w:rsidR="00793714">
        <w:rPr>
          <w:b/>
        </w:rPr>
        <w:t>that include</w:t>
      </w:r>
      <w:r w:rsidR="00954B64" w:rsidRPr="00CC3518">
        <w:rPr>
          <w:b/>
        </w:rPr>
        <w:t xml:space="preserve"> </w:t>
      </w:r>
      <w:r w:rsidR="00CC3518">
        <w:rPr>
          <w:b/>
        </w:rPr>
        <w:t xml:space="preserve">a phased and limited </w:t>
      </w:r>
      <w:r w:rsidR="00954B64" w:rsidRPr="00CC3518">
        <w:rPr>
          <w:b/>
        </w:rPr>
        <w:t xml:space="preserve">return of spectators </w:t>
      </w:r>
      <w:r w:rsidR="00EE29D6">
        <w:rPr>
          <w:b/>
        </w:rPr>
        <w:t xml:space="preserve">for clubs </w:t>
      </w:r>
      <w:r w:rsidR="00FF2702">
        <w:rPr>
          <w:b/>
        </w:rPr>
        <w:t>at</w:t>
      </w:r>
      <w:r w:rsidR="00954B64" w:rsidRPr="00CC3518">
        <w:rPr>
          <w:b/>
        </w:rPr>
        <w:t xml:space="preserve"> Steps 3-6</w:t>
      </w:r>
      <w:r w:rsidR="00293992">
        <w:rPr>
          <w:b/>
        </w:rPr>
        <w:t xml:space="preserve"> and Tiers 3-</w:t>
      </w:r>
      <w:r w:rsidR="00B14F20">
        <w:rPr>
          <w:b/>
        </w:rPr>
        <w:t xml:space="preserve">4 respectively. </w:t>
      </w:r>
    </w:p>
    <w:p w14:paraId="5BE5D105" w14:textId="77777777" w:rsidR="00FF2702" w:rsidRDefault="00CC3518">
      <w:r>
        <w:t>The FA work</w:t>
      </w:r>
      <w:r w:rsidR="00FF2702">
        <w:t>ed</w:t>
      </w:r>
      <w:r>
        <w:t xml:space="preserve"> </w:t>
      </w:r>
      <w:r w:rsidR="00FF2702">
        <w:t xml:space="preserve">continuously </w:t>
      </w:r>
      <w:r>
        <w:t xml:space="preserve">alongside the Department for Digital, Culture, Media &amp; Sport [DCMS], the </w:t>
      </w:r>
      <w:r w:rsidRPr="00CC3518">
        <w:t xml:space="preserve">Sports Grounds Safety Authority </w:t>
      </w:r>
      <w:r>
        <w:t>[SGSA]</w:t>
      </w:r>
      <w:r w:rsidRPr="00CC3518">
        <w:t xml:space="preserve"> </w:t>
      </w:r>
      <w:r>
        <w:t>and leagues</w:t>
      </w:r>
      <w:r w:rsidR="00FF2702">
        <w:t xml:space="preserve"> to submit detailed proposals </w:t>
      </w:r>
      <w:r w:rsidR="00793714">
        <w:t>for</w:t>
      </w:r>
      <w:r w:rsidR="00FF2702">
        <w:t xml:space="preserve"> </w:t>
      </w:r>
      <w:r w:rsidR="00793714">
        <w:t>a</w:t>
      </w:r>
      <w:r w:rsidR="00FF2702">
        <w:t xml:space="preserve"> phased </w:t>
      </w:r>
      <w:bookmarkStart w:id="0" w:name="_GoBack"/>
      <w:bookmarkEnd w:id="0"/>
      <w:r w:rsidR="00FF2702">
        <w:t xml:space="preserve">and limited return of spectators at these levels to the UK Government. </w:t>
      </w:r>
      <w:r w:rsidR="00021A25">
        <w:t xml:space="preserve"> </w:t>
      </w:r>
    </w:p>
    <w:p w14:paraId="4C4F3FEF" w14:textId="77777777" w:rsidR="00F479C5" w:rsidRDefault="005C6F4E">
      <w:r w:rsidRPr="00DD38F0">
        <w:t xml:space="preserve">The DCMS has now </w:t>
      </w:r>
      <w:r w:rsidR="004359CE">
        <w:t>clarified</w:t>
      </w:r>
      <w:r w:rsidRPr="00DD38F0">
        <w:t xml:space="preserve"> its </w:t>
      </w:r>
      <w:hyperlink r:id="rId8" w:history="1">
        <w:r w:rsidRPr="00DD38F0">
          <w:rPr>
            <w:rStyle w:val="Hyperlink"/>
          </w:rPr>
          <w:t>guidance on the return to recreational team sport</w:t>
        </w:r>
      </w:hyperlink>
      <w:r w:rsidRPr="00DD38F0">
        <w:t xml:space="preserve"> and clubs at Steps 3-6 of the NLS </w:t>
      </w:r>
      <w:r w:rsidR="00293992">
        <w:t xml:space="preserve">and Tiers 3-4 of the WFP </w:t>
      </w:r>
      <w:r w:rsidRPr="00DD38F0">
        <w:t>are permitted to accommodate a phased and limited return of spectators to fixtures.</w:t>
      </w:r>
      <w:r w:rsidR="00DD38F0" w:rsidRPr="00DD38F0">
        <w:rPr>
          <w:iCs/>
        </w:rPr>
        <w:t xml:space="preserve"> </w:t>
      </w:r>
      <w:r w:rsidR="00DD38F0" w:rsidRPr="00DD38F0">
        <w:t xml:space="preserve">However, they must follow </w:t>
      </w:r>
      <w:hyperlink r:id="rId9" w:history="1">
        <w:r w:rsidR="00DD38F0" w:rsidRPr="00DD38F0">
          <w:rPr>
            <w:rStyle w:val="Hyperlink"/>
          </w:rPr>
          <w:t>the UK Government’s guidance in relation to Covid-19</w:t>
        </w:r>
      </w:hyperlink>
      <w:r w:rsidR="00DD38F0" w:rsidRPr="00DD38F0">
        <w:t xml:space="preserve"> and </w:t>
      </w:r>
      <w:r w:rsidR="00DD38F0" w:rsidRPr="00B14F20">
        <w:t xml:space="preserve">The FA’s updated guidelines for the </w:t>
      </w:r>
      <w:hyperlink r:id="rId10" w:history="1">
        <w:r w:rsidR="00DD38F0" w:rsidRPr="00B14F20">
          <w:rPr>
            <w:rStyle w:val="Hyperlink"/>
          </w:rPr>
          <w:t>NLS</w:t>
        </w:r>
      </w:hyperlink>
      <w:r w:rsidR="00B14F20" w:rsidRPr="00B14F20">
        <w:rPr>
          <w:rStyle w:val="Hyperlink"/>
          <w:color w:val="auto"/>
          <w:u w:val="none"/>
        </w:rPr>
        <w:t xml:space="preserve"> </w:t>
      </w:r>
      <w:r w:rsidR="00B14F20">
        <w:rPr>
          <w:rStyle w:val="Hyperlink"/>
          <w:color w:val="auto"/>
          <w:u w:val="none"/>
        </w:rPr>
        <w:t>or</w:t>
      </w:r>
      <w:r w:rsidR="00B14F20" w:rsidRPr="00B14F20">
        <w:rPr>
          <w:rStyle w:val="Hyperlink"/>
          <w:color w:val="auto"/>
          <w:u w:val="none"/>
        </w:rPr>
        <w:t xml:space="preserve"> </w:t>
      </w:r>
      <w:hyperlink r:id="rId11" w:history="1">
        <w:r w:rsidR="00293992" w:rsidRPr="00B14F20">
          <w:rPr>
            <w:rStyle w:val="Hyperlink"/>
          </w:rPr>
          <w:t>WFP</w:t>
        </w:r>
      </w:hyperlink>
      <w:r w:rsidR="00B14F20">
        <w:rPr>
          <w:rStyle w:val="Hyperlink"/>
          <w:color w:val="auto"/>
          <w:u w:val="none"/>
        </w:rPr>
        <w:t xml:space="preserve"> respectively</w:t>
      </w:r>
      <w:r w:rsidR="00DD38F0" w:rsidRPr="00B14F20">
        <w:t xml:space="preserve">. </w:t>
      </w:r>
    </w:p>
    <w:p w14:paraId="1A9095DE" w14:textId="7DC010BE" w:rsidR="00FF2702" w:rsidRPr="00DD38F0" w:rsidRDefault="00DD38F0">
      <w:r w:rsidRPr="00B14F20">
        <w:rPr>
          <w:iCs/>
        </w:rPr>
        <w:t xml:space="preserve">In </w:t>
      </w:r>
      <w:r w:rsidRPr="00DD38F0">
        <w:rPr>
          <w:iCs/>
        </w:rPr>
        <w:t>addition, Regional NLS Feeder League clubs</w:t>
      </w:r>
      <w:r w:rsidR="00293992">
        <w:rPr>
          <w:iCs/>
        </w:rPr>
        <w:t xml:space="preserve"> and clubs at Tiers 5-6 of the WFP</w:t>
      </w:r>
      <w:r w:rsidRPr="00DD38F0">
        <w:rPr>
          <w:iCs/>
        </w:rPr>
        <w:t xml:space="preserve"> are</w:t>
      </w:r>
      <w:r>
        <w:rPr>
          <w:iCs/>
        </w:rPr>
        <w:t xml:space="preserve"> </w:t>
      </w:r>
      <w:r w:rsidRPr="00DD38F0">
        <w:rPr>
          <w:iCs/>
        </w:rPr>
        <w:t xml:space="preserve">permitted to accommodate socially-distanced spectators in line with </w:t>
      </w:r>
      <w:hyperlink r:id="rId12" w:history="1">
        <w:r w:rsidRPr="00DD38F0">
          <w:rPr>
            <w:rStyle w:val="Hyperlink"/>
            <w:iCs/>
          </w:rPr>
          <w:t>The FA’s guidelines for grassroots football</w:t>
        </w:r>
      </w:hyperlink>
      <w:r w:rsidRPr="00DD38F0">
        <w:rPr>
          <w:iCs/>
        </w:rPr>
        <w:t xml:space="preserve">. </w:t>
      </w:r>
    </w:p>
    <w:p w14:paraId="37D23273" w14:textId="00CDD8A1" w:rsidR="000866CA" w:rsidRDefault="00EE29D6" w:rsidP="000866CA">
      <w:r>
        <w:t>All c</w:t>
      </w:r>
      <w:r w:rsidR="003573AE">
        <w:t xml:space="preserve">lubs at Steps 3-6 of the NLS </w:t>
      </w:r>
      <w:r w:rsidR="00293992">
        <w:t xml:space="preserve">and Tiers 3-4 of the WFP </w:t>
      </w:r>
      <w:r w:rsidR="003573AE">
        <w:t>are required to have a designated Covid-19 Officer; complete and publish bespoke risk assessment</w:t>
      </w:r>
      <w:r w:rsidR="00196705">
        <w:t>s and action plans</w:t>
      </w:r>
      <w:r w:rsidR="003573AE">
        <w:t>; and arrange support for</w:t>
      </w:r>
      <w:r w:rsidR="00196705">
        <w:t xml:space="preserve"> </w:t>
      </w:r>
      <w:hyperlink r:id="rId13" w:anchor="information-to-collect" w:history="1">
        <w:r w:rsidR="003573AE">
          <w:rPr>
            <w:rStyle w:val="Hyperlink"/>
          </w:rPr>
          <w:t>T</w:t>
        </w:r>
        <w:r w:rsidR="003573AE" w:rsidRPr="003573AE">
          <w:rPr>
            <w:rStyle w:val="Hyperlink"/>
          </w:rPr>
          <w:t xml:space="preserve">rack and </w:t>
        </w:r>
        <w:r w:rsidR="003573AE">
          <w:rPr>
            <w:rStyle w:val="Hyperlink"/>
          </w:rPr>
          <w:t>T</w:t>
        </w:r>
        <w:r w:rsidR="003573AE" w:rsidRPr="003573AE">
          <w:rPr>
            <w:rStyle w:val="Hyperlink"/>
          </w:rPr>
          <w:t>race</w:t>
        </w:r>
      </w:hyperlink>
      <w:r w:rsidR="003573AE">
        <w:t xml:space="preserve"> efforts before implementing the following</w:t>
      </w:r>
      <w:r w:rsidR="005C6F4E">
        <w:t xml:space="preserve">: </w:t>
      </w:r>
      <w:r w:rsidR="00DD38F0">
        <w:t xml:space="preserve"> </w:t>
      </w:r>
    </w:p>
    <w:p w14:paraId="15E64696" w14:textId="77777777" w:rsidR="00196705" w:rsidRPr="00196705" w:rsidRDefault="00196705" w:rsidP="000866CA">
      <w:pPr>
        <w:rPr>
          <w:b/>
        </w:rPr>
      </w:pPr>
      <w:r w:rsidRPr="00196705">
        <w:rPr>
          <w:b/>
        </w:rPr>
        <w:t xml:space="preserve">Stage One: </w:t>
      </w:r>
    </w:p>
    <w:p w14:paraId="3E2EB60B" w14:textId="247B95A0" w:rsidR="00F778A8" w:rsidRDefault="000866CA" w:rsidP="000866CA">
      <w:pPr>
        <w:pStyle w:val="ListParagraph"/>
        <w:numPr>
          <w:ilvl w:val="0"/>
          <w:numId w:val="3"/>
        </w:numPr>
      </w:pPr>
      <w:r>
        <w:t>F</w:t>
      </w:r>
      <w:r w:rsidR="00FD207D" w:rsidRPr="00FD207D">
        <w:t>rom 2</w:t>
      </w:r>
      <w:r w:rsidR="00C471CE">
        <w:t>2</w:t>
      </w:r>
      <w:r w:rsidR="00FD207D" w:rsidRPr="00FD207D">
        <w:t xml:space="preserve"> August 2020 </w:t>
      </w:r>
      <w:r w:rsidR="00FD207D">
        <w:t>to</w:t>
      </w:r>
      <w:r w:rsidR="00FD207D" w:rsidRPr="00FD207D">
        <w:t xml:space="preserve"> </w:t>
      </w:r>
      <w:r w:rsidR="00C471CE">
        <w:t>30 August</w:t>
      </w:r>
      <w:r w:rsidR="00FD207D" w:rsidRPr="00FD207D">
        <w:t xml:space="preserve"> 2020</w:t>
      </w:r>
      <w:r>
        <w:t xml:space="preserve">, spectators are permitted </w:t>
      </w:r>
      <w:r w:rsidR="00196705">
        <w:t xml:space="preserve">to attend fixtures </w:t>
      </w:r>
      <w:r>
        <w:t>at Steps 3</w:t>
      </w:r>
      <w:r w:rsidR="00293992">
        <w:t>-</w:t>
      </w:r>
      <w:r w:rsidR="00C471CE">
        <w:t>6</w:t>
      </w:r>
      <w:r>
        <w:t xml:space="preserve"> of the NLS</w:t>
      </w:r>
      <w:r w:rsidR="00293992">
        <w:t xml:space="preserve"> and Tiers 3-4 of the WFP</w:t>
      </w:r>
      <w:r>
        <w:t xml:space="preserve">, providing that their number does not exceed 15% of the minimum ground grading capacity at these levels or </w:t>
      </w:r>
      <w:r w:rsidR="00F778A8">
        <w:t>respective</w:t>
      </w:r>
      <w:r>
        <w:t xml:space="preserve"> figures set out within The FA’s updated guidelines</w:t>
      </w:r>
      <w:r w:rsidR="00F778A8">
        <w:t xml:space="preserve">; </w:t>
      </w:r>
    </w:p>
    <w:p w14:paraId="2F530C8B" w14:textId="44DCF92A" w:rsidR="000866CA" w:rsidRDefault="00F778A8" w:rsidP="000866CA">
      <w:pPr>
        <w:pStyle w:val="ListParagraph"/>
        <w:numPr>
          <w:ilvl w:val="0"/>
          <w:numId w:val="3"/>
        </w:numPr>
      </w:pPr>
      <w:r>
        <w:t xml:space="preserve">If a club </w:t>
      </w:r>
      <w:r w:rsidR="00C84654">
        <w:t xml:space="preserve">at </w:t>
      </w:r>
      <w:r w:rsidR="00293992">
        <w:t>these levels</w:t>
      </w:r>
      <w:r w:rsidR="00C84654">
        <w:t xml:space="preserve"> </w:t>
      </w:r>
      <w:r>
        <w:t xml:space="preserve">does not play any fixtures </w:t>
      </w:r>
      <w:r w:rsidR="00E14E3B">
        <w:t>during this</w:t>
      </w:r>
      <w:r>
        <w:t xml:space="preserve"> period, it must have played at least one pre-season</w:t>
      </w:r>
      <w:r w:rsidR="00C471CE">
        <w:t xml:space="preserve"> or competitive</w:t>
      </w:r>
      <w:r>
        <w:t xml:space="preserve"> fixture in accordance with its respective level of spectators before moving o</w:t>
      </w:r>
      <w:r w:rsidR="00196705">
        <w:t xml:space="preserve">n to Stage Two. </w:t>
      </w:r>
    </w:p>
    <w:p w14:paraId="20150E02" w14:textId="77777777" w:rsidR="00196705" w:rsidRPr="00196705" w:rsidRDefault="00196705" w:rsidP="00196705">
      <w:pPr>
        <w:rPr>
          <w:b/>
        </w:rPr>
      </w:pPr>
      <w:r w:rsidRPr="00196705">
        <w:rPr>
          <w:b/>
        </w:rPr>
        <w:t xml:space="preserve">Stage Two: </w:t>
      </w:r>
    </w:p>
    <w:p w14:paraId="62C73093" w14:textId="64F5BC08" w:rsidR="00196705" w:rsidRDefault="00E14E3B" w:rsidP="00702EFC">
      <w:pPr>
        <w:pStyle w:val="ListParagraph"/>
        <w:numPr>
          <w:ilvl w:val="0"/>
          <w:numId w:val="4"/>
        </w:numPr>
      </w:pPr>
      <w:r>
        <w:t xml:space="preserve">From 31 August 2020, clubs at Steps 3-6 of the NLS </w:t>
      </w:r>
      <w:r w:rsidR="00293992">
        <w:t xml:space="preserve">and Tiers 3-4 of the WFP </w:t>
      </w:r>
      <w:r w:rsidR="00702EFC">
        <w:t xml:space="preserve">will be permitted to allow spectators to attend fixtures provided that their number does not exceed 30% of the minimum ground grading capacity at their level or </w:t>
      </w:r>
      <w:r w:rsidR="00956C24">
        <w:t>the</w:t>
      </w:r>
      <w:r w:rsidR="00956C24" w:rsidRPr="00702EFC">
        <w:t xml:space="preserve"> respective</w:t>
      </w:r>
      <w:r w:rsidR="00702EFC" w:rsidRPr="00702EFC">
        <w:t xml:space="preserve"> figures set out within The FA’s updated guidelines</w:t>
      </w:r>
      <w:r w:rsidR="00702EFC">
        <w:t xml:space="preserve">. </w:t>
      </w:r>
      <w:r>
        <w:t>However, they must</w:t>
      </w:r>
      <w:r w:rsidRPr="00E14E3B">
        <w:t xml:space="preserve"> </w:t>
      </w:r>
      <w:r>
        <w:t xml:space="preserve">be </w:t>
      </w:r>
      <w:r w:rsidRPr="00E14E3B">
        <w:t xml:space="preserve">satisfied that they have been able to comply with the Government’s </w:t>
      </w:r>
      <w:hyperlink r:id="rId14" w:history="1">
        <w:r w:rsidRPr="00E14E3B">
          <w:rPr>
            <w:rStyle w:val="Hyperlink"/>
          </w:rPr>
          <w:t>guidance on the return to recreational team sport</w:t>
        </w:r>
      </w:hyperlink>
      <w:r w:rsidRPr="00E14E3B">
        <w:t xml:space="preserve"> and The FA’s updated guidelines</w:t>
      </w:r>
      <w:r>
        <w:t xml:space="preserve">. </w:t>
      </w:r>
    </w:p>
    <w:p w14:paraId="0E9F6D0B" w14:textId="77777777" w:rsidR="002936AA" w:rsidRDefault="00702EFC" w:rsidP="00702EFC">
      <w:r>
        <w:t xml:space="preserve">The phased and limited </w:t>
      </w:r>
      <w:r w:rsidR="002936AA">
        <w:t xml:space="preserve">return of spectators at these levels will be kept under constant review in line with the UK Government’s guidelines and will be amended accordingly </w:t>
      </w:r>
      <w:r w:rsidR="00956C24">
        <w:t xml:space="preserve">as required. </w:t>
      </w:r>
      <w:r w:rsidR="002936AA">
        <w:t xml:space="preserve"> </w:t>
      </w:r>
    </w:p>
    <w:p w14:paraId="133391FE" w14:textId="2C4B2102" w:rsidR="00954B64" w:rsidRPr="00B14F20" w:rsidRDefault="00B14F20">
      <w:pPr>
        <w:rPr>
          <w:b/>
        </w:rPr>
      </w:pPr>
      <w:r>
        <w:rPr>
          <w:b/>
        </w:rPr>
        <w:t xml:space="preserve">Please see </w:t>
      </w:r>
      <w:r w:rsidRPr="00B14F20">
        <w:rPr>
          <w:b/>
        </w:rPr>
        <w:t xml:space="preserve">The FA’s updated guidelines for the </w:t>
      </w:r>
      <w:hyperlink r:id="rId15" w:history="1">
        <w:r w:rsidRPr="00B14F20">
          <w:rPr>
            <w:rStyle w:val="Hyperlink"/>
            <w:b/>
          </w:rPr>
          <w:t>NLS</w:t>
        </w:r>
      </w:hyperlink>
      <w:r>
        <w:rPr>
          <w:b/>
        </w:rPr>
        <w:t xml:space="preserve">, </w:t>
      </w:r>
      <w:hyperlink r:id="rId16" w:history="1">
        <w:r w:rsidRPr="00B14F20">
          <w:rPr>
            <w:rStyle w:val="Hyperlink"/>
            <w:b/>
          </w:rPr>
          <w:t>WFP</w:t>
        </w:r>
      </w:hyperlink>
      <w:r>
        <w:rPr>
          <w:b/>
        </w:rPr>
        <w:t xml:space="preserve"> and </w:t>
      </w:r>
      <w:hyperlink r:id="rId17" w:history="1">
        <w:r w:rsidRPr="00B14F20">
          <w:rPr>
            <w:rStyle w:val="Hyperlink"/>
            <w:b/>
          </w:rPr>
          <w:t>grassroots</w:t>
        </w:r>
      </w:hyperlink>
      <w:r>
        <w:rPr>
          <w:b/>
        </w:rPr>
        <w:t xml:space="preserve"> for further information. </w:t>
      </w:r>
    </w:p>
    <w:p w14:paraId="3C747D0A" w14:textId="77777777" w:rsidR="00954B64" w:rsidRDefault="00954B64"/>
    <w:sectPr w:rsidR="00954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0FE"/>
    <w:multiLevelType w:val="hybridMultilevel"/>
    <w:tmpl w:val="33F00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F1574"/>
    <w:multiLevelType w:val="hybridMultilevel"/>
    <w:tmpl w:val="648E1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41273"/>
    <w:multiLevelType w:val="hybridMultilevel"/>
    <w:tmpl w:val="B4349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76B39"/>
    <w:multiLevelType w:val="hybridMultilevel"/>
    <w:tmpl w:val="8C1EE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33"/>
    <w:rsid w:val="00021A25"/>
    <w:rsid w:val="000866CA"/>
    <w:rsid w:val="00090019"/>
    <w:rsid w:val="00196705"/>
    <w:rsid w:val="00256D41"/>
    <w:rsid w:val="00274249"/>
    <w:rsid w:val="002936AA"/>
    <w:rsid w:val="00293992"/>
    <w:rsid w:val="002E60E1"/>
    <w:rsid w:val="003573AE"/>
    <w:rsid w:val="004359CE"/>
    <w:rsid w:val="004E7B71"/>
    <w:rsid w:val="005C6F4E"/>
    <w:rsid w:val="0063736B"/>
    <w:rsid w:val="00702EFC"/>
    <w:rsid w:val="00793714"/>
    <w:rsid w:val="00954B64"/>
    <w:rsid w:val="00956C24"/>
    <w:rsid w:val="00A05D33"/>
    <w:rsid w:val="00B14F20"/>
    <w:rsid w:val="00C471CE"/>
    <w:rsid w:val="00C75C1B"/>
    <w:rsid w:val="00C84654"/>
    <w:rsid w:val="00CC3518"/>
    <w:rsid w:val="00DD38F0"/>
    <w:rsid w:val="00E14E3B"/>
    <w:rsid w:val="00EE29D6"/>
    <w:rsid w:val="00F479C5"/>
    <w:rsid w:val="00F778A8"/>
    <w:rsid w:val="00FD207D"/>
    <w:rsid w:val="00FF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B93F7"/>
  <w15:chartTrackingRefBased/>
  <w15:docId w15:val="{F5CC9897-66D3-4AFC-A3F0-F7268392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C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C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D20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399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ronavirus-covid-19-guidance-on-phased-return-of-sport-and-recreation/return-to-recreational-team-sport-framework" TargetMode="External"/><Relationship Id="rId13" Type="http://schemas.openxmlformats.org/officeDocument/2006/relationships/hyperlink" Target="https://www.gov.uk/guidance/maintaining-records-of-staff-customers-and-visitors-to-support-nhs-test-and-trac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hefa.com/-/media/thefacom-new/files/get-involved/2020/detailed-covid-19-guidance-on-re-starting-competitive-grassroots-football.ashx?la=en" TargetMode="External"/><Relationship Id="rId17" Type="http://schemas.openxmlformats.org/officeDocument/2006/relationships/hyperlink" Target="https://www.thefa.com/-/media/thefacom-new/files/get-involved/2020/detailed-covid-19-guidance-on-re-starting-competitive-grassroots-football.ashx?la=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hefa.com/-/media/thefacom-new/files/get-involved/2020/womens-football-pyramid-club-guidance---covid-19-return-to-outdoor-football.ash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hefa.com/-/media/thefacom-new/files/get-involved/2020/womens-football-pyramid-club-guidance---covid-19-return-to-outdoor-football.ashx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hefa.com/-/media/thefacom-new/files/get-involved/2020/nls-pyramid-guidance.ashx?la=en" TargetMode="External"/><Relationship Id="rId10" Type="http://schemas.openxmlformats.org/officeDocument/2006/relationships/hyperlink" Target="https://www.thefa.com/-/media/thefacom-new/files/get-involved/2020/nls-pyramid-guidance.ashx?la=en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gov.uk/coronavirus" TargetMode="External"/><Relationship Id="rId14" Type="http://schemas.openxmlformats.org/officeDocument/2006/relationships/hyperlink" Target="https://www.gov.uk/government/publications/coronavirus-covid-19-guidance-on-phased-return-of-sport-and-recreation/return-to-recreational-team-sport-frame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B1EEFE907AC41981A67A34A125D2C" ma:contentTypeVersion="13" ma:contentTypeDescription="Create a new document." ma:contentTypeScope="" ma:versionID="391ba3189f623e29b2bd333880d02536">
  <xsd:schema xmlns:xsd="http://www.w3.org/2001/XMLSchema" xmlns:xs="http://www.w3.org/2001/XMLSchema" xmlns:p="http://schemas.microsoft.com/office/2006/metadata/properties" xmlns:ns3="cf4a4ac3-c746-4c5b-809a-1ada680914cd" xmlns:ns4="9737b14c-72ab-4a62-a37c-1c911650c03b" targetNamespace="http://schemas.microsoft.com/office/2006/metadata/properties" ma:root="true" ma:fieldsID="677c54bd58bffeb92985c05992e212bb" ns3:_="" ns4:_="">
    <xsd:import namespace="cf4a4ac3-c746-4c5b-809a-1ada680914cd"/>
    <xsd:import namespace="9737b14c-72ab-4a62-a37c-1c911650c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a4ac3-c746-4c5b-809a-1ada68091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7b14c-72ab-4a62-a37c-1c911650c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65185D-5D63-41A3-9045-6F32047398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B77A60-904D-406D-BEA4-6426BF805C64}">
  <ds:schemaRefs>
    <ds:schemaRef ds:uri="http://schemas.microsoft.com/office/2006/metadata/properties"/>
    <ds:schemaRef ds:uri="http://purl.org/dc/elements/1.1/"/>
    <ds:schemaRef ds:uri="9737b14c-72ab-4a62-a37c-1c911650c03b"/>
    <ds:schemaRef ds:uri="cf4a4ac3-c746-4c5b-809a-1ada680914c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C31D77-E0B6-45AF-8557-F5F400FF7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a4ac3-c746-4c5b-809a-1ada680914cd"/>
    <ds:schemaRef ds:uri="9737b14c-72ab-4a62-a37c-1c911650c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Everett</dc:creator>
  <cp:keywords/>
  <dc:description/>
  <cp:lastModifiedBy>Louise Condon</cp:lastModifiedBy>
  <cp:revision>2</cp:revision>
  <dcterms:created xsi:type="dcterms:W3CDTF">2020-08-19T13:28:00Z</dcterms:created>
  <dcterms:modified xsi:type="dcterms:W3CDTF">2020-08-19T13:28:00Z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0x010100903B1EEFE907AC41981A67A34A125D2C</vt:lpwstr>
  </property>
</Properties>
</file>